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910C7" w:rsidRDefault="00C56FD6" w:rsidP="00C56FD6">
      <w:pPr>
        <w:pStyle w:val="a5"/>
        <w:widowControl w:val="0"/>
        <w:rPr>
          <w:sz w:val="24"/>
          <w:szCs w:val="24"/>
        </w:rPr>
      </w:pPr>
      <w:r w:rsidRPr="005910C7">
        <w:rPr>
          <w:sz w:val="24"/>
          <w:szCs w:val="24"/>
        </w:rPr>
        <w:t>ПОЯСНИТЕЛЬНАЯ ЗАПИСКА</w:t>
      </w:r>
    </w:p>
    <w:p w:rsidR="00C56FD6" w:rsidRPr="005910C7" w:rsidRDefault="00C56FD6" w:rsidP="008D4AFA">
      <w:pPr>
        <w:widowControl w:val="0"/>
        <w:jc w:val="center"/>
        <w:rPr>
          <w:b/>
          <w:sz w:val="24"/>
          <w:szCs w:val="24"/>
          <w:highlight w:val="yellow"/>
        </w:rPr>
      </w:pPr>
      <w:r w:rsidRPr="005910C7">
        <w:rPr>
          <w:b/>
          <w:sz w:val="24"/>
          <w:szCs w:val="24"/>
        </w:rPr>
        <w:t xml:space="preserve">к проекту </w:t>
      </w:r>
      <w:r w:rsidR="00BF672A" w:rsidRPr="00BF672A">
        <w:rPr>
          <w:b/>
          <w:sz w:val="24"/>
          <w:szCs w:val="24"/>
        </w:rPr>
        <w:t xml:space="preserve">СТ РК </w:t>
      </w:r>
      <w:r w:rsidR="00F63DB8">
        <w:rPr>
          <w:b/>
          <w:sz w:val="24"/>
          <w:szCs w:val="24"/>
        </w:rPr>
        <w:t xml:space="preserve"> </w:t>
      </w:r>
      <w:r w:rsidR="00C128BD" w:rsidRPr="00C128BD">
        <w:rPr>
          <w:b/>
          <w:sz w:val="24"/>
          <w:szCs w:val="24"/>
        </w:rPr>
        <w:t>«Конструкции железобетонные Г-образные для водохозяйственного строительства. Технические условия»</w:t>
      </w:r>
    </w:p>
    <w:p w:rsidR="008D4AFA" w:rsidRDefault="008D4AFA" w:rsidP="008D4AFA">
      <w:pPr>
        <w:widowControl w:val="0"/>
        <w:jc w:val="center"/>
        <w:rPr>
          <w:b/>
          <w:bCs/>
          <w:sz w:val="24"/>
          <w:szCs w:val="24"/>
        </w:rPr>
      </w:pPr>
    </w:p>
    <w:p w:rsidR="00EB65B4" w:rsidRPr="005910C7" w:rsidRDefault="00EB65B4" w:rsidP="008D4AFA">
      <w:pPr>
        <w:widowControl w:val="0"/>
        <w:jc w:val="center"/>
        <w:rPr>
          <w:b/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</w:t>
      </w:r>
      <w:r w:rsidR="002C3D1A" w:rsidRPr="002C3D1A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EB65B4" w:rsidRDefault="00EB65B4" w:rsidP="00EB65B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</w:t>
      </w:r>
      <w:r w:rsidRPr="00B34B38">
        <w:rPr>
          <w:sz w:val="24"/>
          <w:szCs w:val="24"/>
        </w:rPr>
        <w:t xml:space="preserve">. </w:t>
      </w:r>
      <w:r>
        <w:rPr>
          <w:sz w:val="24"/>
          <w:szCs w:val="24"/>
        </w:rPr>
        <w:t>п.</w:t>
      </w:r>
      <w:r w:rsidRPr="00B34B38">
        <w:rPr>
          <w:sz w:val="24"/>
          <w:szCs w:val="24"/>
        </w:rPr>
        <w:t>19</w:t>
      </w:r>
      <w:r>
        <w:rPr>
          <w:sz w:val="24"/>
          <w:szCs w:val="24"/>
        </w:rPr>
        <w:t>, п.49</w:t>
      </w:r>
      <w:r w:rsidRPr="00457ADE">
        <w:rPr>
          <w:sz w:val="24"/>
          <w:szCs w:val="24"/>
        </w:rPr>
        <w:t>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8A2F5A" w:rsidRPr="008A2F5A" w:rsidRDefault="008A2F5A" w:rsidP="008A2F5A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8A2F5A">
        <w:rPr>
          <w:color w:val="000000"/>
          <w:sz w:val="24"/>
          <w:szCs w:val="24"/>
        </w:rPr>
        <w:t>Использование железобетонных конструкций сегодня актуально во всех сферах строительства – большинство современных объектов включают в состав монолитные, сборные или сборно-монолитные изделия в виде отдельных элементов или основных частей возведения зданий, объектов. Железобетон обладает массой преимуществ – длительный срок службы, стойкость и прочность, способность выдерживать серьезные нагрузки и долговечность. Благодаря использованию железобетонных элементов и конструкций удается существенно удешевлять и ускорять строительство, выполняя объекты любого уровня сложности.</w:t>
      </w:r>
      <w:r w:rsidR="00723AE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Г-образные железобетонные конструкции применяются для строительства сооружений в водохозяйственном строительстве</w:t>
      </w:r>
      <w:r w:rsidRPr="008A2F5A">
        <w:rPr>
          <w:color w:val="000000"/>
          <w:sz w:val="24"/>
          <w:szCs w:val="24"/>
        </w:rPr>
        <w:t xml:space="preserve">. </w:t>
      </w:r>
    </w:p>
    <w:p w:rsidR="00EB65B4" w:rsidRDefault="00EB65B4" w:rsidP="00EB65B4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721B81">
        <w:rPr>
          <w:color w:val="000000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BF672A" w:rsidRPr="00BF672A" w:rsidRDefault="008A2F5A" w:rsidP="009D1E97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8A2F5A">
        <w:rPr>
          <w:color w:val="000000"/>
          <w:sz w:val="24"/>
          <w:szCs w:val="24"/>
        </w:rPr>
        <w:t xml:space="preserve">Проведенный анализ показал отсутствие в Республике Казахстан действующих стандартов на </w:t>
      </w:r>
      <w:r w:rsidR="009D1E97">
        <w:rPr>
          <w:color w:val="000000"/>
          <w:sz w:val="24"/>
          <w:szCs w:val="24"/>
        </w:rPr>
        <w:t>Г-образные железобетонные конструкции для водохозяйственного строительств</w:t>
      </w:r>
      <w:r w:rsidRPr="008A2F5A">
        <w:rPr>
          <w:color w:val="000000"/>
          <w:sz w:val="24"/>
          <w:szCs w:val="24"/>
        </w:rPr>
        <w:t>а.</w:t>
      </w:r>
      <w:r w:rsidR="009D1E97">
        <w:rPr>
          <w:color w:val="000000"/>
          <w:sz w:val="24"/>
          <w:szCs w:val="24"/>
        </w:rPr>
        <w:t xml:space="preserve"> </w:t>
      </w:r>
    </w:p>
    <w:p w:rsidR="00BF672A" w:rsidRPr="00BF672A" w:rsidRDefault="00BF672A" w:rsidP="009D1E97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BF672A">
        <w:rPr>
          <w:color w:val="000000"/>
          <w:sz w:val="24"/>
          <w:szCs w:val="24"/>
        </w:rPr>
        <w:t xml:space="preserve">Актуальность разработки стандарта, обусловлена необходимостью установления требований к </w:t>
      </w:r>
      <w:r w:rsidR="009D1E97">
        <w:rPr>
          <w:color w:val="000000"/>
          <w:sz w:val="24"/>
          <w:szCs w:val="24"/>
        </w:rPr>
        <w:t>железобетонным конструкциям для водохозяйственного строительств</w:t>
      </w:r>
      <w:r w:rsidR="009D1E97" w:rsidRPr="008A2F5A">
        <w:rPr>
          <w:color w:val="000000"/>
          <w:sz w:val="24"/>
          <w:szCs w:val="24"/>
        </w:rPr>
        <w:t>а</w:t>
      </w:r>
      <w:r w:rsidR="009D1E97" w:rsidRPr="00BF672A">
        <w:rPr>
          <w:color w:val="000000"/>
          <w:sz w:val="24"/>
          <w:szCs w:val="24"/>
        </w:rPr>
        <w:t xml:space="preserve"> </w:t>
      </w:r>
      <w:r w:rsidR="009D1E97">
        <w:rPr>
          <w:color w:val="000000"/>
          <w:sz w:val="24"/>
          <w:szCs w:val="24"/>
        </w:rPr>
        <w:t xml:space="preserve">с </w:t>
      </w:r>
      <w:r w:rsidR="009D1E97" w:rsidRPr="009D1E97">
        <w:rPr>
          <w:color w:val="000000"/>
          <w:sz w:val="24"/>
          <w:szCs w:val="24"/>
        </w:rPr>
        <w:t>учетом</w:t>
      </w:r>
      <w:r w:rsidR="009D1E97">
        <w:rPr>
          <w:color w:val="000000"/>
          <w:sz w:val="24"/>
          <w:szCs w:val="24"/>
        </w:rPr>
        <w:t xml:space="preserve"> </w:t>
      </w:r>
      <w:r w:rsidR="009D1E97" w:rsidRPr="009D1E97">
        <w:rPr>
          <w:color w:val="000000"/>
          <w:sz w:val="24"/>
          <w:szCs w:val="24"/>
        </w:rPr>
        <w:t>рабочих</w:t>
      </w:r>
      <w:r w:rsidR="009D1E97">
        <w:rPr>
          <w:color w:val="000000"/>
          <w:sz w:val="24"/>
          <w:szCs w:val="24"/>
        </w:rPr>
        <w:t xml:space="preserve"> </w:t>
      </w:r>
      <w:r w:rsidR="009D1E97" w:rsidRPr="009D1E97">
        <w:rPr>
          <w:color w:val="000000"/>
          <w:sz w:val="24"/>
          <w:szCs w:val="24"/>
        </w:rPr>
        <w:t>чертежей</w:t>
      </w:r>
      <w:r w:rsidR="009D1E97">
        <w:rPr>
          <w:color w:val="000000"/>
          <w:sz w:val="24"/>
          <w:szCs w:val="24"/>
        </w:rPr>
        <w:t xml:space="preserve"> </w:t>
      </w:r>
      <w:r w:rsidR="009D1E97" w:rsidRPr="009D1E97">
        <w:rPr>
          <w:color w:val="000000"/>
          <w:sz w:val="24"/>
          <w:szCs w:val="24"/>
        </w:rPr>
        <w:t>на продукцию</w:t>
      </w:r>
      <w:r w:rsidRPr="00BF672A">
        <w:rPr>
          <w:color w:val="000000"/>
          <w:sz w:val="24"/>
          <w:szCs w:val="24"/>
        </w:rPr>
        <w:t>, действующих в современной строительной практике.</w:t>
      </w:r>
    </w:p>
    <w:p w:rsidR="009D1E97" w:rsidRPr="00BF672A" w:rsidRDefault="009D1E97" w:rsidP="009D1E97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9D1E97">
        <w:rPr>
          <w:color w:val="000000"/>
          <w:sz w:val="24"/>
          <w:szCs w:val="24"/>
        </w:rPr>
        <w:t xml:space="preserve">Разработка национального стандарта СТ РК «Конструкции железобетонные Г-образные для водохозяйственного строительства. Технические условия» позволит пользоваться современными техническими требованиями, что обеспечит признание результатов их оценки соответствия, повысит производительность труда отечественных товаропроизводителей. </w:t>
      </w:r>
    </w:p>
    <w:p w:rsidR="00C56FD6" w:rsidRPr="00CE4424" w:rsidRDefault="00C56FD6" w:rsidP="009D1E97">
      <w:pPr>
        <w:pStyle w:val="a9"/>
        <w:ind w:right="130" w:firstLine="561"/>
        <w:jc w:val="both"/>
        <w:rPr>
          <w:color w:val="FF0000"/>
          <w:sz w:val="24"/>
          <w:szCs w:val="24"/>
        </w:rPr>
      </w:pPr>
    </w:p>
    <w:p w:rsidR="00C56FD6" w:rsidRPr="004A1C65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4A1C65">
        <w:rPr>
          <w:b/>
          <w:bCs/>
          <w:sz w:val="24"/>
          <w:szCs w:val="24"/>
        </w:rPr>
        <w:t xml:space="preserve">2 </w:t>
      </w:r>
      <w:r w:rsidR="002C3D1A" w:rsidRPr="004A1C65">
        <w:rPr>
          <w:b/>
          <w:bCs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:rsidR="00C56FD6" w:rsidRPr="00CE4424" w:rsidRDefault="00C56FD6" w:rsidP="00C56FD6">
      <w:pPr>
        <w:widowControl w:val="0"/>
        <w:ind w:firstLine="567"/>
        <w:jc w:val="both"/>
        <w:rPr>
          <w:snapToGrid w:val="0"/>
          <w:color w:val="FF0000"/>
          <w:sz w:val="24"/>
          <w:szCs w:val="24"/>
        </w:rPr>
      </w:pPr>
    </w:p>
    <w:p w:rsidR="00521858" w:rsidRPr="00CE4424" w:rsidRDefault="004A1C65" w:rsidP="00521858">
      <w:pPr>
        <w:widowControl w:val="0"/>
        <w:ind w:firstLine="567"/>
        <w:jc w:val="both"/>
        <w:rPr>
          <w:color w:val="FF0000"/>
          <w:sz w:val="24"/>
          <w:szCs w:val="24"/>
          <w:lang w:val="kk-KZ"/>
        </w:rPr>
      </w:pPr>
      <w:r w:rsidRPr="003E3E9B">
        <w:rPr>
          <w:rFonts w:eastAsiaTheme="majorEastAsia"/>
          <w:bCs/>
          <w:sz w:val="24"/>
          <w:szCs w:val="24"/>
        </w:rPr>
        <w:t xml:space="preserve">Основанием для </w:t>
      </w:r>
      <w:r w:rsidRPr="003D2A9C">
        <w:rPr>
          <w:rFonts w:eastAsiaTheme="majorEastAsia"/>
          <w:bCs/>
          <w:sz w:val="24"/>
          <w:szCs w:val="24"/>
        </w:rPr>
        <w:t xml:space="preserve">разработки настоящего стандарта </w:t>
      </w:r>
      <w:bookmarkStart w:id="0" w:name="_Hlk73519493"/>
      <w:r w:rsidRPr="003D2A9C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3D2A9C">
        <w:rPr>
          <w:rFonts w:eastAsia="SimSun"/>
          <w:sz w:val="24"/>
          <w:szCs w:val="24"/>
        </w:rPr>
        <w:t>(</w:t>
      </w:r>
      <w:r w:rsidRPr="003D2A9C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>
        <w:rPr>
          <w:sz w:val="24"/>
          <w:szCs w:val="24"/>
          <w:shd w:val="clear" w:color="auto" w:fill="FFFFFF"/>
        </w:rPr>
        <w:t>.</w:t>
      </w:r>
    </w:p>
    <w:p w:rsidR="00C56FD6" w:rsidRPr="00CE4424" w:rsidRDefault="00C56FD6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  <w:r w:rsidRPr="00CE4424">
        <w:rPr>
          <w:color w:val="FF0000"/>
          <w:sz w:val="24"/>
          <w:szCs w:val="24"/>
        </w:rPr>
        <w:t xml:space="preserve"> </w:t>
      </w:r>
    </w:p>
    <w:p w:rsidR="00C56FD6" w:rsidRPr="00A230F2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A230F2">
        <w:rPr>
          <w:sz w:val="24"/>
          <w:szCs w:val="24"/>
        </w:rPr>
        <w:t>3 Характеристика объекта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A3529" w:rsidRPr="00F52DBC" w:rsidRDefault="009D1E97" w:rsidP="002A3529">
      <w:pPr>
        <w:widowControl w:val="0"/>
        <w:ind w:firstLine="567"/>
        <w:jc w:val="both"/>
        <w:rPr>
          <w:sz w:val="24"/>
          <w:szCs w:val="24"/>
        </w:rPr>
      </w:pPr>
      <w:r>
        <w:rPr>
          <w:rFonts w:eastAsia="@Arial Unicode MS"/>
          <w:sz w:val="24"/>
          <w:szCs w:val="24"/>
        </w:rPr>
        <w:t>В проекте стандарта будут ус</w:t>
      </w:r>
      <w:r w:rsidRPr="00F52DBC">
        <w:rPr>
          <w:rFonts w:eastAsia="@Arial Unicode MS"/>
          <w:sz w:val="24"/>
          <w:szCs w:val="24"/>
        </w:rPr>
        <w:t>тановлены</w:t>
      </w:r>
      <w:r w:rsidR="00617A06" w:rsidRPr="00F52DBC">
        <w:rPr>
          <w:rFonts w:eastAsia="@Arial Unicode MS"/>
          <w:sz w:val="24"/>
          <w:szCs w:val="24"/>
        </w:rPr>
        <w:t xml:space="preserve"> </w:t>
      </w:r>
      <w:r w:rsidR="00F52DBC" w:rsidRPr="00F52DBC">
        <w:rPr>
          <w:rFonts w:eastAsia="@Arial Unicode MS"/>
          <w:sz w:val="24"/>
          <w:szCs w:val="24"/>
        </w:rPr>
        <w:t xml:space="preserve">общие технические требования </w:t>
      </w:r>
      <w:r w:rsidRPr="00F52DBC">
        <w:rPr>
          <w:rFonts w:eastAsia="@Arial Unicode MS"/>
          <w:sz w:val="24"/>
          <w:szCs w:val="24"/>
        </w:rPr>
        <w:t>к Г-образным</w:t>
      </w:r>
      <w:r w:rsidR="00617A06" w:rsidRPr="00F52DBC">
        <w:rPr>
          <w:rFonts w:eastAsia="@Arial Unicode MS"/>
          <w:sz w:val="24"/>
          <w:szCs w:val="24"/>
        </w:rPr>
        <w:t xml:space="preserve"> железобетонны</w:t>
      </w:r>
      <w:r w:rsidRPr="00F52DBC">
        <w:rPr>
          <w:rFonts w:eastAsia="@Arial Unicode MS"/>
          <w:sz w:val="24"/>
          <w:szCs w:val="24"/>
        </w:rPr>
        <w:t>м</w:t>
      </w:r>
      <w:r w:rsidR="00617A06" w:rsidRPr="00F52DBC">
        <w:rPr>
          <w:rFonts w:eastAsia="@Arial Unicode MS"/>
          <w:sz w:val="24"/>
          <w:szCs w:val="24"/>
        </w:rPr>
        <w:t xml:space="preserve"> конструкци</w:t>
      </w:r>
      <w:r w:rsidRPr="00F52DBC">
        <w:rPr>
          <w:rFonts w:eastAsia="@Arial Unicode MS"/>
          <w:sz w:val="24"/>
          <w:szCs w:val="24"/>
        </w:rPr>
        <w:t>ям</w:t>
      </w:r>
      <w:r w:rsidR="00617A06" w:rsidRPr="00F52DBC">
        <w:rPr>
          <w:rFonts w:eastAsia="@Arial Unicode MS"/>
          <w:sz w:val="24"/>
          <w:szCs w:val="24"/>
        </w:rPr>
        <w:t xml:space="preserve">, </w:t>
      </w:r>
      <w:r w:rsidRPr="00F52DBC">
        <w:rPr>
          <w:rFonts w:eastAsia="@Arial Unicode MS"/>
          <w:sz w:val="24"/>
          <w:szCs w:val="24"/>
        </w:rPr>
        <w:t>применяемые для строительства сооружений в водохозяйственном строительстве</w:t>
      </w:r>
      <w:r w:rsidR="00617A06" w:rsidRPr="00F52DBC">
        <w:rPr>
          <w:rFonts w:eastAsia="@Arial Unicode MS"/>
          <w:sz w:val="24"/>
          <w:szCs w:val="24"/>
        </w:rPr>
        <w:t>.</w:t>
      </w:r>
      <w:r w:rsidR="00D778E5" w:rsidRPr="00F52DBC">
        <w:rPr>
          <w:sz w:val="24"/>
          <w:szCs w:val="24"/>
        </w:rPr>
        <w:t xml:space="preserve"> </w:t>
      </w:r>
    </w:p>
    <w:p w:rsidR="0027593E" w:rsidRPr="00A230F2" w:rsidRDefault="0027593E" w:rsidP="002A3529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>4 С</w:t>
      </w:r>
      <w:r w:rsidR="002C3D1A" w:rsidRPr="00A230F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P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5F6E90" w:rsidRPr="00A230F2" w:rsidRDefault="005F6E90" w:rsidP="00A230F2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 xml:space="preserve">5 </w:t>
      </w:r>
      <w:r w:rsidR="00E12F96" w:rsidRPr="00A230F2">
        <w:rPr>
          <w:b/>
          <w:sz w:val="24"/>
          <w:szCs w:val="24"/>
        </w:rPr>
        <w:t>П</w:t>
      </w:r>
      <w:r w:rsidR="002C3D1A" w:rsidRPr="00A230F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A230F2">
        <w:rPr>
          <w:sz w:val="24"/>
          <w:szCs w:val="24"/>
        </w:rPr>
        <w:t xml:space="preserve"> железобетонных изделий</w:t>
      </w:r>
      <w:r w:rsidRPr="00A230F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CE4424" w:rsidRDefault="00EC4F99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</w:p>
    <w:p w:rsidR="00C56FD6" w:rsidRPr="00B531B1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>6 С</w:t>
      </w:r>
      <w:r w:rsidR="00291A38" w:rsidRPr="00B531B1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531B1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заказчику разработки;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аккредитованным ассоциациям;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научно-исследовательским институтам;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производителям</w:t>
      </w:r>
      <w:r w:rsidR="0094552A" w:rsidRPr="00B531B1">
        <w:rPr>
          <w:sz w:val="24"/>
          <w:szCs w:val="24"/>
        </w:rPr>
        <w:t xml:space="preserve"> </w:t>
      </w:r>
      <w:r w:rsidR="00B531B1" w:rsidRPr="00B531B1">
        <w:rPr>
          <w:sz w:val="24"/>
          <w:szCs w:val="24"/>
        </w:rPr>
        <w:t xml:space="preserve">строительных материалов и </w:t>
      </w:r>
      <w:r w:rsidR="0094552A" w:rsidRPr="00B531B1">
        <w:rPr>
          <w:sz w:val="24"/>
          <w:szCs w:val="24"/>
        </w:rPr>
        <w:t>изделий</w:t>
      </w:r>
      <w:r w:rsidRPr="00B531B1">
        <w:rPr>
          <w:sz w:val="24"/>
          <w:szCs w:val="24"/>
        </w:rPr>
        <w:t>.</w:t>
      </w: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 xml:space="preserve">7 </w:t>
      </w:r>
      <w:r w:rsidR="00291A38" w:rsidRPr="00B531B1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531B1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531B1" w:rsidRDefault="00B531B1" w:rsidP="00B531B1">
      <w:pPr>
        <w:pStyle w:val="a9"/>
        <w:spacing w:line="234" w:lineRule="auto"/>
        <w:ind w:right="130" w:firstLine="559"/>
        <w:jc w:val="both"/>
        <w:rPr>
          <w:sz w:val="24"/>
          <w:szCs w:val="24"/>
        </w:rPr>
      </w:pPr>
      <w:r w:rsidRPr="00B531B1">
        <w:rPr>
          <w:spacing w:val="-1"/>
          <w:sz w:val="24"/>
          <w:szCs w:val="24"/>
        </w:rPr>
        <w:t>Стандарт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pacing w:val="-2"/>
          <w:sz w:val="24"/>
          <w:szCs w:val="24"/>
        </w:rPr>
        <w:t>будет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разработан</w:t>
      </w:r>
      <w:r w:rsidRPr="00B531B1">
        <w:rPr>
          <w:spacing w:val="15"/>
          <w:sz w:val="24"/>
          <w:szCs w:val="24"/>
        </w:rPr>
        <w:t xml:space="preserve"> </w:t>
      </w:r>
      <w:r w:rsidR="001B6B9F" w:rsidRPr="001B6B9F">
        <w:rPr>
          <w:spacing w:val="-1"/>
          <w:sz w:val="24"/>
          <w:szCs w:val="24"/>
        </w:rPr>
        <w:t>с учетом рабочих чертежей на продукцию, действующих в современной строительной практике.</w:t>
      </w:r>
    </w:p>
    <w:p w:rsidR="00C56FD6" w:rsidRPr="00563C15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563C15">
        <w:rPr>
          <w:b/>
          <w:sz w:val="24"/>
          <w:szCs w:val="24"/>
        </w:rPr>
        <w:t>документа по стандартизации</w:t>
      </w: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 xml:space="preserve">г. </w:t>
      </w:r>
      <w:r w:rsidR="00CD5F99" w:rsidRPr="00563C15">
        <w:rPr>
          <w:sz w:val="24"/>
          <w:szCs w:val="24"/>
        </w:rPr>
        <w:t>Астана</w:t>
      </w:r>
      <w:r w:rsidRPr="00563C15">
        <w:rPr>
          <w:sz w:val="24"/>
          <w:szCs w:val="24"/>
        </w:rPr>
        <w:t>, ул. Мәнгілік Ел, д. 11, здание «Эталонный Центр»</w:t>
      </w:r>
    </w:p>
    <w:p w:rsidR="00521858" w:rsidRPr="009A2AFF" w:rsidRDefault="00521858" w:rsidP="00521858">
      <w:pPr>
        <w:ind w:firstLine="709"/>
        <w:jc w:val="both"/>
        <w:rPr>
          <w:sz w:val="24"/>
          <w:szCs w:val="24"/>
        </w:rPr>
      </w:pPr>
      <w:r w:rsidRPr="009A2AFF">
        <w:rPr>
          <w:sz w:val="24"/>
          <w:szCs w:val="24"/>
        </w:rPr>
        <w:t xml:space="preserve">Эл.почта: </w:t>
      </w:r>
      <w:r w:rsidR="009A2AFF" w:rsidRPr="009A2AFF">
        <w:rPr>
          <w:sz w:val="24"/>
          <w:szCs w:val="24"/>
        </w:rPr>
        <w:t>15.41@mail.ru</w:t>
      </w:r>
    </w:p>
    <w:p w:rsidR="00521858" w:rsidRPr="009A2AFF" w:rsidRDefault="00521858" w:rsidP="00521858">
      <w:pPr>
        <w:ind w:firstLine="709"/>
        <w:jc w:val="both"/>
        <w:rPr>
          <w:sz w:val="24"/>
          <w:szCs w:val="24"/>
        </w:rPr>
      </w:pPr>
      <w:r w:rsidRPr="009A2AFF">
        <w:rPr>
          <w:sz w:val="24"/>
          <w:szCs w:val="24"/>
        </w:rPr>
        <w:t>Тел.:8 (7172) 98 06 3</w:t>
      </w:r>
      <w:r w:rsidR="009A2AFF" w:rsidRPr="009A2AFF">
        <w:rPr>
          <w:sz w:val="24"/>
          <w:szCs w:val="24"/>
        </w:rPr>
        <w:t>4</w:t>
      </w:r>
    </w:p>
    <w:p w:rsidR="00521858" w:rsidRPr="009A2AFF" w:rsidRDefault="00521858" w:rsidP="00521858">
      <w:pPr>
        <w:ind w:firstLine="709"/>
        <w:jc w:val="both"/>
        <w:rPr>
          <w:sz w:val="24"/>
          <w:szCs w:val="24"/>
        </w:rPr>
      </w:pPr>
    </w:p>
    <w:p w:rsidR="00521858" w:rsidRPr="009A2AFF" w:rsidRDefault="00521858" w:rsidP="00521858">
      <w:pPr>
        <w:ind w:firstLine="709"/>
        <w:jc w:val="both"/>
        <w:rPr>
          <w:b/>
          <w:sz w:val="24"/>
          <w:szCs w:val="24"/>
        </w:rPr>
      </w:pPr>
      <w:r w:rsidRPr="009A2AFF">
        <w:rPr>
          <w:b/>
          <w:sz w:val="24"/>
          <w:szCs w:val="24"/>
        </w:rPr>
        <w:t xml:space="preserve">Заместитель 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9A2AFF">
        <w:rPr>
          <w:b/>
          <w:sz w:val="24"/>
          <w:szCs w:val="24"/>
        </w:rPr>
        <w:t>Генерального директора</w:t>
      </w:r>
      <w:r w:rsidRPr="009A2AFF">
        <w:rPr>
          <w:b/>
          <w:sz w:val="24"/>
          <w:szCs w:val="24"/>
        </w:rPr>
        <w:tab/>
      </w:r>
      <w:r w:rsidRPr="009A2AFF">
        <w:rPr>
          <w:b/>
          <w:sz w:val="24"/>
          <w:szCs w:val="24"/>
        </w:rPr>
        <w:tab/>
      </w:r>
      <w:r w:rsidRPr="009A2AFF">
        <w:rPr>
          <w:b/>
          <w:sz w:val="24"/>
          <w:szCs w:val="24"/>
        </w:rPr>
        <w:tab/>
        <w:t xml:space="preserve">                                  </w:t>
      </w:r>
      <w:r w:rsidR="00CD5F99" w:rsidRPr="009A2AFF">
        <w:rPr>
          <w:b/>
          <w:sz w:val="24"/>
          <w:szCs w:val="24"/>
        </w:rPr>
        <w:t>Амирханова Е.М</w:t>
      </w: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>« ___ » ______</w:t>
      </w:r>
      <w:r w:rsidRPr="00563C15">
        <w:rPr>
          <w:b/>
          <w:sz w:val="24"/>
          <w:szCs w:val="24"/>
          <w:lang w:val="ru-RU"/>
        </w:rPr>
        <w:t>__</w:t>
      </w:r>
      <w:r w:rsidRPr="00563C15">
        <w:rPr>
          <w:b/>
          <w:sz w:val="24"/>
          <w:szCs w:val="24"/>
        </w:rPr>
        <w:t>_____ 20</w:t>
      </w:r>
      <w:r w:rsidRPr="00563C15">
        <w:rPr>
          <w:b/>
          <w:sz w:val="24"/>
          <w:szCs w:val="24"/>
          <w:lang w:val="ru-RU"/>
        </w:rPr>
        <w:t>2</w:t>
      </w:r>
      <w:r w:rsidR="00A570DA">
        <w:rPr>
          <w:b/>
          <w:sz w:val="24"/>
          <w:szCs w:val="24"/>
          <w:lang w:val="ru-RU"/>
        </w:rPr>
        <w:t>3</w:t>
      </w:r>
      <w:r w:rsidRPr="00563C15">
        <w:rPr>
          <w:b/>
          <w:sz w:val="24"/>
          <w:szCs w:val="24"/>
          <w:lang w:val="ru-RU"/>
        </w:rPr>
        <w:t xml:space="preserve">  </w:t>
      </w:r>
      <w:r w:rsidRPr="00563C15">
        <w:rPr>
          <w:b/>
          <w:sz w:val="24"/>
          <w:szCs w:val="24"/>
        </w:rPr>
        <w:t xml:space="preserve"> года</w:t>
      </w: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CD5F9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574DA"/>
    <w:rsid w:val="000A3DD7"/>
    <w:rsid w:val="000B07B6"/>
    <w:rsid w:val="000B0D79"/>
    <w:rsid w:val="000C1EEE"/>
    <w:rsid w:val="000E1C33"/>
    <w:rsid w:val="00140317"/>
    <w:rsid w:val="001412D1"/>
    <w:rsid w:val="00144589"/>
    <w:rsid w:val="001B6B9F"/>
    <w:rsid w:val="0020160A"/>
    <w:rsid w:val="00250CBE"/>
    <w:rsid w:val="0027593E"/>
    <w:rsid w:val="002846DA"/>
    <w:rsid w:val="00291A38"/>
    <w:rsid w:val="002A3529"/>
    <w:rsid w:val="002C3D1A"/>
    <w:rsid w:val="002C5F87"/>
    <w:rsid w:val="002D452F"/>
    <w:rsid w:val="0031533E"/>
    <w:rsid w:val="003229FA"/>
    <w:rsid w:val="003307A7"/>
    <w:rsid w:val="003F4AA0"/>
    <w:rsid w:val="0044490E"/>
    <w:rsid w:val="004A1C65"/>
    <w:rsid w:val="004E5692"/>
    <w:rsid w:val="005204D3"/>
    <w:rsid w:val="00521858"/>
    <w:rsid w:val="00563C15"/>
    <w:rsid w:val="005749D6"/>
    <w:rsid w:val="005910C7"/>
    <w:rsid w:val="0059285E"/>
    <w:rsid w:val="005B66EC"/>
    <w:rsid w:val="005E0D28"/>
    <w:rsid w:val="005E3477"/>
    <w:rsid w:val="005F1A94"/>
    <w:rsid w:val="005F384E"/>
    <w:rsid w:val="005F6E90"/>
    <w:rsid w:val="00617A06"/>
    <w:rsid w:val="0062486B"/>
    <w:rsid w:val="006733A7"/>
    <w:rsid w:val="006C6D33"/>
    <w:rsid w:val="006C7589"/>
    <w:rsid w:val="006D3545"/>
    <w:rsid w:val="006F2979"/>
    <w:rsid w:val="00723AED"/>
    <w:rsid w:val="007B1AE9"/>
    <w:rsid w:val="007B41B3"/>
    <w:rsid w:val="007C2BC0"/>
    <w:rsid w:val="007D16A7"/>
    <w:rsid w:val="007F31EF"/>
    <w:rsid w:val="0083036E"/>
    <w:rsid w:val="0083547E"/>
    <w:rsid w:val="008A2F5A"/>
    <w:rsid w:val="008D4AFA"/>
    <w:rsid w:val="008F1E41"/>
    <w:rsid w:val="00902289"/>
    <w:rsid w:val="0094552A"/>
    <w:rsid w:val="009A05F4"/>
    <w:rsid w:val="009A2AFF"/>
    <w:rsid w:val="009D1E97"/>
    <w:rsid w:val="009F1C7B"/>
    <w:rsid w:val="00A230F2"/>
    <w:rsid w:val="00A45D94"/>
    <w:rsid w:val="00A570DA"/>
    <w:rsid w:val="00AA5950"/>
    <w:rsid w:val="00B4433A"/>
    <w:rsid w:val="00B531B1"/>
    <w:rsid w:val="00B60325"/>
    <w:rsid w:val="00BD0999"/>
    <w:rsid w:val="00BF672A"/>
    <w:rsid w:val="00C128BD"/>
    <w:rsid w:val="00C56FD6"/>
    <w:rsid w:val="00C71D5A"/>
    <w:rsid w:val="00CD13FB"/>
    <w:rsid w:val="00CD5F99"/>
    <w:rsid w:val="00CE4424"/>
    <w:rsid w:val="00D12D05"/>
    <w:rsid w:val="00D67949"/>
    <w:rsid w:val="00D70BE1"/>
    <w:rsid w:val="00D778E5"/>
    <w:rsid w:val="00E12F96"/>
    <w:rsid w:val="00E22BC2"/>
    <w:rsid w:val="00E31F4B"/>
    <w:rsid w:val="00EB65B4"/>
    <w:rsid w:val="00EC4F99"/>
    <w:rsid w:val="00ED6FD2"/>
    <w:rsid w:val="00ED7CCB"/>
    <w:rsid w:val="00F00B60"/>
    <w:rsid w:val="00F52DBC"/>
    <w:rsid w:val="00F63DB8"/>
    <w:rsid w:val="00FA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F6605"/>
  <w15:docId w15:val="{4F2F771C-5F78-415E-8081-07F99546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formattext">
    <w:name w:val="formattext"/>
    <w:basedOn w:val="a"/>
    <w:rsid w:val="007B41B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12</cp:revision>
  <dcterms:created xsi:type="dcterms:W3CDTF">2023-05-10T01:03:00Z</dcterms:created>
  <dcterms:modified xsi:type="dcterms:W3CDTF">2023-05-25T17:57:00Z</dcterms:modified>
</cp:coreProperties>
</file>